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130113">
      <w:bookmarkStart w:id="0" w:name="_GoBack"/>
      <w:bookmarkEnd w:id="0"/>
      <w:r>
        <w:t>Hart County Board of Commissioners</w:t>
      </w:r>
    </w:p>
    <w:p w:rsidR="00130113" w:rsidRDefault="00130113">
      <w:r>
        <w:t>November 28, 2017</w:t>
      </w:r>
    </w:p>
    <w:p w:rsidR="00130113" w:rsidRDefault="00130113">
      <w:r>
        <w:t>5:30 p.m.</w:t>
      </w:r>
    </w:p>
    <w:p w:rsidR="00130113" w:rsidRDefault="00130113"/>
    <w:p w:rsidR="00130113" w:rsidRDefault="00130113" w:rsidP="00130113">
      <w:pPr>
        <w:jc w:val="both"/>
      </w:pPr>
      <w:r>
        <w:t xml:space="preserve">The Hart County Board of Commissioners met November 28, 2017 at 5:30 p.m. at the Hart County Administrative &amp; Emergency Services Center. </w:t>
      </w:r>
    </w:p>
    <w:p w:rsidR="00130113" w:rsidRDefault="00130113" w:rsidP="00130113">
      <w:pPr>
        <w:jc w:val="both"/>
      </w:pPr>
      <w:r>
        <w:t xml:space="preserve">Chairman Joey Dorsey presided with Commissioners R C Oglesby, Frankie Teasley, Marshall Sayer and Ricky Carter in attendance. </w:t>
      </w:r>
    </w:p>
    <w:p w:rsidR="00130113" w:rsidRDefault="00130113" w:rsidP="00130113">
      <w:pPr>
        <w:pStyle w:val="ListParagraph"/>
        <w:numPr>
          <w:ilvl w:val="0"/>
          <w:numId w:val="1"/>
        </w:numPr>
        <w:jc w:val="both"/>
      </w:pPr>
      <w:r>
        <w:t>Prayer</w:t>
      </w:r>
    </w:p>
    <w:p w:rsidR="00130113" w:rsidRDefault="00130113" w:rsidP="00130113">
      <w:pPr>
        <w:jc w:val="both"/>
      </w:pPr>
      <w:r>
        <w:t xml:space="preserve">Prayer was offered by Chairman Dorsey. </w:t>
      </w:r>
    </w:p>
    <w:p w:rsidR="00130113" w:rsidRDefault="00130113" w:rsidP="00130113">
      <w:pPr>
        <w:pStyle w:val="ListParagraph"/>
        <w:numPr>
          <w:ilvl w:val="0"/>
          <w:numId w:val="1"/>
        </w:numPr>
        <w:jc w:val="both"/>
      </w:pPr>
      <w:r>
        <w:t xml:space="preserve">Pledge of Allegiance </w:t>
      </w:r>
    </w:p>
    <w:p w:rsidR="00130113" w:rsidRDefault="00130113" w:rsidP="00130113">
      <w:pPr>
        <w:jc w:val="both"/>
      </w:pPr>
      <w:r>
        <w:t xml:space="preserve">Everyone stood in observance of the Pledge of Allegiance. </w:t>
      </w:r>
    </w:p>
    <w:p w:rsidR="00130113" w:rsidRDefault="00130113" w:rsidP="00130113">
      <w:pPr>
        <w:pStyle w:val="ListParagraph"/>
        <w:numPr>
          <w:ilvl w:val="0"/>
          <w:numId w:val="1"/>
        </w:numPr>
        <w:jc w:val="both"/>
      </w:pPr>
      <w:r>
        <w:t xml:space="preserve">Call to Order </w:t>
      </w:r>
    </w:p>
    <w:p w:rsidR="00130113" w:rsidRDefault="00130113" w:rsidP="00130113">
      <w:pPr>
        <w:jc w:val="both"/>
      </w:pPr>
      <w:r>
        <w:t xml:space="preserve">Chairman Dorsey called the meeting to order. </w:t>
      </w:r>
    </w:p>
    <w:p w:rsidR="00130113" w:rsidRDefault="00130113" w:rsidP="00130113">
      <w:pPr>
        <w:pStyle w:val="ListParagraph"/>
        <w:numPr>
          <w:ilvl w:val="0"/>
          <w:numId w:val="1"/>
        </w:numPr>
        <w:jc w:val="both"/>
      </w:pPr>
      <w:r>
        <w:t>Welcome</w:t>
      </w:r>
    </w:p>
    <w:p w:rsidR="00130113" w:rsidRDefault="00130113" w:rsidP="00130113">
      <w:pPr>
        <w:jc w:val="both"/>
      </w:pPr>
      <w:r>
        <w:t xml:space="preserve">Chairman Dorsey welcomed those in attendance. </w:t>
      </w:r>
    </w:p>
    <w:p w:rsidR="00130113" w:rsidRDefault="00130113" w:rsidP="00130113">
      <w:pPr>
        <w:pStyle w:val="ListParagraph"/>
        <w:numPr>
          <w:ilvl w:val="0"/>
          <w:numId w:val="1"/>
        </w:numPr>
        <w:jc w:val="both"/>
      </w:pPr>
      <w:r>
        <w:t xml:space="preserve">Approve Agenda </w:t>
      </w:r>
    </w:p>
    <w:p w:rsidR="00130113" w:rsidRDefault="00130113" w:rsidP="00130113">
      <w:pPr>
        <w:jc w:val="both"/>
      </w:pPr>
      <w:r>
        <w:t xml:space="preserve">Commissioner Teasley moved to approve the meeting agenda. Commissioner Oglesby provided a second to the motion. The motion carried 5-0. </w:t>
      </w:r>
    </w:p>
    <w:p w:rsidR="00130113" w:rsidRDefault="00130113" w:rsidP="00130113">
      <w:pPr>
        <w:pStyle w:val="ListParagraph"/>
        <w:numPr>
          <w:ilvl w:val="0"/>
          <w:numId w:val="1"/>
        </w:numPr>
        <w:jc w:val="both"/>
      </w:pPr>
      <w:r>
        <w:t xml:space="preserve">Approve Minutes of Previous Meeting(s) </w:t>
      </w:r>
    </w:p>
    <w:p w:rsidR="00130113" w:rsidRDefault="00130113" w:rsidP="00130113">
      <w:pPr>
        <w:pStyle w:val="ListParagraph"/>
        <w:numPr>
          <w:ilvl w:val="0"/>
          <w:numId w:val="2"/>
        </w:numPr>
        <w:jc w:val="both"/>
      </w:pPr>
      <w:r>
        <w:t xml:space="preserve">11/14/17 Regular Meeting </w:t>
      </w:r>
    </w:p>
    <w:p w:rsidR="00130113" w:rsidRDefault="00130113" w:rsidP="00130113">
      <w:pPr>
        <w:jc w:val="both"/>
      </w:pPr>
      <w:r>
        <w:t xml:space="preserve">Commissioner Sayer moved to approve the minutes of November 14, 2017 meeting. Commissioner Carter provided a second to the motion. The motion carried 4-0 (Chairman Dorsey abstained due to unforeseen circumstances). </w:t>
      </w:r>
    </w:p>
    <w:p w:rsidR="00130113" w:rsidRDefault="00130113" w:rsidP="00130113">
      <w:pPr>
        <w:pStyle w:val="ListParagraph"/>
        <w:numPr>
          <w:ilvl w:val="0"/>
          <w:numId w:val="1"/>
        </w:numPr>
        <w:jc w:val="both"/>
      </w:pPr>
      <w:r>
        <w:t xml:space="preserve">Remarks By Invited Guests, Committees, Authorities </w:t>
      </w:r>
    </w:p>
    <w:p w:rsidR="00130113" w:rsidRDefault="00130113" w:rsidP="00130113">
      <w:pPr>
        <w:jc w:val="both"/>
      </w:pPr>
      <w:r>
        <w:t>None</w:t>
      </w:r>
    </w:p>
    <w:p w:rsidR="00130113" w:rsidRDefault="00130113" w:rsidP="00130113">
      <w:pPr>
        <w:pStyle w:val="ListParagraph"/>
        <w:numPr>
          <w:ilvl w:val="0"/>
          <w:numId w:val="1"/>
        </w:numPr>
        <w:jc w:val="both"/>
      </w:pPr>
      <w:r>
        <w:t xml:space="preserve">Reports by Constitutional Officers &amp; Department Heads </w:t>
      </w:r>
    </w:p>
    <w:p w:rsidR="00130113" w:rsidRDefault="00130113" w:rsidP="00130113">
      <w:pPr>
        <w:jc w:val="both"/>
      </w:pPr>
      <w:r>
        <w:t>None</w:t>
      </w:r>
    </w:p>
    <w:p w:rsidR="00130113" w:rsidRDefault="00130113" w:rsidP="00130113">
      <w:pPr>
        <w:pStyle w:val="ListParagraph"/>
        <w:numPr>
          <w:ilvl w:val="0"/>
          <w:numId w:val="1"/>
        </w:numPr>
        <w:jc w:val="both"/>
      </w:pPr>
      <w:r>
        <w:t xml:space="preserve">County Administrator’s Report </w:t>
      </w:r>
    </w:p>
    <w:p w:rsidR="00130113" w:rsidRDefault="00130113" w:rsidP="00130113">
      <w:pPr>
        <w:jc w:val="both"/>
      </w:pPr>
      <w:r>
        <w:t xml:space="preserve">County Administrator Terrell Partain reported Sheriff Cleveland and Fire Chief Byrum could not be in attendance due to unforeseen circumstances. Therefore, he presented a request from the Sheriff to purchase a 2016 Chevrolet Van. </w:t>
      </w:r>
    </w:p>
    <w:p w:rsidR="00130113" w:rsidRDefault="00130113" w:rsidP="00130113">
      <w:pPr>
        <w:jc w:val="both"/>
      </w:pPr>
      <w:r>
        <w:t>Commissioner Oglesby moved to amend the jail budget to include the purchase of a 2016 Chevrolet Van @ $24,500. Commissioner Teasley provided a second to the motion. The motion carried 5-0.</w:t>
      </w:r>
    </w:p>
    <w:p w:rsidR="00130113" w:rsidRDefault="00130113" w:rsidP="00130113">
      <w:pPr>
        <w:jc w:val="both"/>
      </w:pPr>
      <w:r>
        <w:t>Commissioner Oglesby moved to</w:t>
      </w:r>
      <w:r w:rsidR="00103DB7">
        <w:t xml:space="preserve"> cancel December 26, 2017 regular scheduled meeting. Commissioner Teasley provided a second to the motion. The motion carried 5-0. </w:t>
      </w:r>
    </w:p>
    <w:p w:rsidR="00103DB7" w:rsidRDefault="00103DB7" w:rsidP="00103DB7">
      <w:pPr>
        <w:pStyle w:val="ListParagraph"/>
        <w:numPr>
          <w:ilvl w:val="0"/>
          <w:numId w:val="1"/>
        </w:numPr>
        <w:jc w:val="both"/>
      </w:pPr>
      <w:r>
        <w:t xml:space="preserve">Chairman Report </w:t>
      </w:r>
    </w:p>
    <w:p w:rsidR="00103DB7" w:rsidRDefault="00103DB7" w:rsidP="00103DB7">
      <w:pPr>
        <w:jc w:val="both"/>
      </w:pPr>
      <w:r>
        <w:t xml:space="preserve">Chairman Dorsey thanked the Road Department staff for erecting the Christmas tree on the county courthouse grounds, the Chamber of Commerce and DDA for coordinating the annual Christmas tree lighting event. </w:t>
      </w:r>
    </w:p>
    <w:p w:rsidR="00103DB7" w:rsidRDefault="00103DB7" w:rsidP="00103DB7">
      <w:pPr>
        <w:pStyle w:val="ListParagraph"/>
        <w:numPr>
          <w:ilvl w:val="0"/>
          <w:numId w:val="1"/>
        </w:numPr>
        <w:jc w:val="both"/>
      </w:pPr>
      <w:r>
        <w:t xml:space="preserve">Commissioners’ Reports </w:t>
      </w:r>
    </w:p>
    <w:p w:rsidR="00103DB7" w:rsidRDefault="00103DB7" w:rsidP="00103DB7">
      <w:pPr>
        <w:jc w:val="both"/>
      </w:pPr>
      <w:r>
        <w:t xml:space="preserve">Commissioner Oglesby, Teasley, Sayer and Carter thanked everyone involved with the tree lighting event and the middle school football team for their attendance at the event. </w:t>
      </w:r>
    </w:p>
    <w:p w:rsidR="00103DB7" w:rsidRDefault="00103DB7" w:rsidP="00103DB7">
      <w:pPr>
        <w:pStyle w:val="ListParagraph"/>
        <w:numPr>
          <w:ilvl w:val="0"/>
          <w:numId w:val="1"/>
        </w:numPr>
        <w:jc w:val="both"/>
      </w:pPr>
      <w:r>
        <w:t xml:space="preserve">Old Business </w:t>
      </w:r>
    </w:p>
    <w:p w:rsidR="00103DB7" w:rsidRDefault="00103DB7" w:rsidP="00103DB7">
      <w:pPr>
        <w:pStyle w:val="ListParagraph"/>
        <w:numPr>
          <w:ilvl w:val="0"/>
          <w:numId w:val="3"/>
        </w:numPr>
        <w:jc w:val="both"/>
      </w:pPr>
      <w:r>
        <w:t xml:space="preserve">Bid Opening SCBA tanks for Fire Dept. </w:t>
      </w:r>
    </w:p>
    <w:p w:rsidR="00103DB7" w:rsidRDefault="00103DB7" w:rsidP="00103DB7">
      <w:pPr>
        <w:jc w:val="both"/>
      </w:pPr>
      <w:r>
        <w:lastRenderedPageBreak/>
        <w:t xml:space="preserve">Chairman Dorsey reported the tanks will be replacing ones that are nearing outdated status at the various fire stations. </w:t>
      </w:r>
    </w:p>
    <w:p w:rsidR="00FC603F" w:rsidRDefault="00FC603F" w:rsidP="00103DB7">
      <w:pPr>
        <w:jc w:val="both"/>
      </w:pPr>
      <w:r>
        <w:t xml:space="preserve">Commissioner Oglesby moved to defer the opened bids to County Administrator Partain and Fire Chief Byrum for review and recommendation. Commissioner Teasley provided a second to the motion. The motion carried 5-0. </w:t>
      </w:r>
    </w:p>
    <w:p w:rsidR="00FC603F" w:rsidRDefault="00FC603F" w:rsidP="00FC603F">
      <w:pPr>
        <w:pStyle w:val="ListParagraph"/>
        <w:numPr>
          <w:ilvl w:val="0"/>
          <w:numId w:val="3"/>
        </w:numPr>
        <w:jc w:val="both"/>
      </w:pPr>
      <w:r>
        <w:t xml:space="preserve">Bid Opening HVAC for Station 10 Fire Dept. </w:t>
      </w:r>
    </w:p>
    <w:p w:rsidR="00FC603F" w:rsidRDefault="00E14B2D" w:rsidP="00FC603F">
      <w:pPr>
        <w:jc w:val="both"/>
      </w:pPr>
      <w:r>
        <w:t xml:space="preserve">Commissioner Carter moved to defer the opened bids to County Administrator Partain and Fire Chief Byrum for review and recommendation. Commissioner Teasley provided a second to the motion. The motion carried 5-0. </w:t>
      </w:r>
    </w:p>
    <w:p w:rsidR="00E14B2D" w:rsidRDefault="00E14B2D" w:rsidP="00E14B2D">
      <w:pPr>
        <w:pStyle w:val="ListParagraph"/>
        <w:numPr>
          <w:ilvl w:val="0"/>
          <w:numId w:val="3"/>
        </w:numPr>
        <w:jc w:val="both"/>
      </w:pPr>
      <w:r>
        <w:t xml:space="preserve">Board Appointment Policy (Tabled 11/14/17) </w:t>
      </w:r>
    </w:p>
    <w:p w:rsidR="00A078ED" w:rsidRDefault="00E14B2D" w:rsidP="00E14B2D">
      <w:pPr>
        <w:jc w:val="both"/>
      </w:pPr>
      <w:r>
        <w:t>Commissioner Sayer moved to remove the item from the table for discussion. Commissioner Carter provided a second to the motion. The motion carried 5-0.</w:t>
      </w:r>
    </w:p>
    <w:p w:rsidR="00E14B2D" w:rsidRDefault="00A078ED" w:rsidP="00E14B2D">
      <w:pPr>
        <w:jc w:val="both"/>
      </w:pPr>
      <w:r>
        <w:t xml:space="preserve">No official action was taken. </w:t>
      </w:r>
      <w:r w:rsidR="00E14B2D">
        <w:t xml:space="preserve"> </w:t>
      </w:r>
    </w:p>
    <w:p w:rsidR="00E14B2D" w:rsidRDefault="00E14B2D" w:rsidP="00E14B2D">
      <w:pPr>
        <w:pStyle w:val="ListParagraph"/>
        <w:numPr>
          <w:ilvl w:val="0"/>
          <w:numId w:val="3"/>
        </w:numPr>
        <w:jc w:val="both"/>
      </w:pPr>
      <w:r>
        <w:t xml:space="preserve">Bid Award SCBA tanks for Fire Dept. </w:t>
      </w:r>
    </w:p>
    <w:p w:rsidR="00E14B2D" w:rsidRDefault="00E14B2D" w:rsidP="00E14B2D">
      <w:pPr>
        <w:jc w:val="both"/>
      </w:pPr>
      <w:r>
        <w:t xml:space="preserve">Action was postponed following Executive Session and County Administrator Partain’s recommendation. </w:t>
      </w:r>
    </w:p>
    <w:p w:rsidR="00A078ED" w:rsidRDefault="00A078ED" w:rsidP="00A078ED">
      <w:pPr>
        <w:pStyle w:val="ListParagraph"/>
        <w:numPr>
          <w:ilvl w:val="0"/>
          <w:numId w:val="1"/>
        </w:numPr>
        <w:jc w:val="both"/>
      </w:pPr>
      <w:r>
        <w:t xml:space="preserve">New Business </w:t>
      </w:r>
    </w:p>
    <w:p w:rsidR="00A078ED" w:rsidRDefault="00A078ED" w:rsidP="00A078ED">
      <w:pPr>
        <w:pStyle w:val="ListParagraph"/>
        <w:numPr>
          <w:ilvl w:val="0"/>
          <w:numId w:val="4"/>
        </w:numPr>
        <w:jc w:val="both"/>
      </w:pPr>
      <w:r>
        <w:t xml:space="preserve">Yearly Contract Renewals  </w:t>
      </w:r>
    </w:p>
    <w:p w:rsidR="00A078ED" w:rsidRDefault="00A078ED" w:rsidP="00A078ED">
      <w:pPr>
        <w:jc w:val="both"/>
      </w:pPr>
      <w:r>
        <w:t xml:space="preserve">Commissioner Carter moved to contact the current vendors about holding the price the same as 2017. Commissioner Sayer provided a second to the motion. The motion carried 4-0 (Commissioner Oglesby abstained). </w:t>
      </w:r>
    </w:p>
    <w:p w:rsidR="00A078ED" w:rsidRDefault="00A078ED" w:rsidP="00A078ED">
      <w:pPr>
        <w:pStyle w:val="ListParagraph"/>
        <w:numPr>
          <w:ilvl w:val="0"/>
          <w:numId w:val="4"/>
        </w:numPr>
        <w:jc w:val="both"/>
      </w:pPr>
      <w:r>
        <w:t xml:space="preserve">Environmental Facilities Agreement (HCW&amp;S Authority) </w:t>
      </w:r>
    </w:p>
    <w:p w:rsidR="00A078ED" w:rsidRDefault="00A078ED" w:rsidP="00A078ED">
      <w:pPr>
        <w:jc w:val="both"/>
      </w:pPr>
      <w:r>
        <w:t xml:space="preserve">Commissioner Sayer moved to approve the Environmental Facilities Agreement on behalf of the Hart County Water &amp; Sewer Authority. Commissioner Teasley provided a second to the motion. The motion carried 5-0. </w:t>
      </w:r>
    </w:p>
    <w:p w:rsidR="00A078ED" w:rsidRDefault="00A078ED" w:rsidP="00A078ED">
      <w:pPr>
        <w:pStyle w:val="ListParagraph"/>
        <w:numPr>
          <w:ilvl w:val="0"/>
          <w:numId w:val="4"/>
        </w:numPr>
        <w:jc w:val="both"/>
      </w:pPr>
      <w:r>
        <w:t xml:space="preserve">GDOT Hwy 17 Widening Project Meeting Date </w:t>
      </w:r>
    </w:p>
    <w:p w:rsidR="00A078ED" w:rsidRDefault="00A078ED" w:rsidP="00A078ED">
      <w:pPr>
        <w:jc w:val="both"/>
      </w:pPr>
      <w:r>
        <w:t>Commissioner Carter moved to meet with GDOT representative December 7</w:t>
      </w:r>
      <w:r w:rsidRPr="00A078ED">
        <w:rPr>
          <w:vertAlign w:val="superscript"/>
        </w:rPr>
        <w:t>th</w:t>
      </w:r>
      <w:r>
        <w:t xml:space="preserve"> of 8</w:t>
      </w:r>
      <w:r w:rsidRPr="00A078ED">
        <w:rPr>
          <w:vertAlign w:val="superscript"/>
        </w:rPr>
        <w:t>th</w:t>
      </w:r>
      <w:r>
        <w:t xml:space="preserve"> </w:t>
      </w:r>
      <w:r w:rsidR="00656D04">
        <w:t xml:space="preserve">@ 10:00 a.m. or 1:00 p.m. Commissioner Sayer provided a second to the motion. The motion carried 5-0. </w:t>
      </w:r>
    </w:p>
    <w:p w:rsidR="00656D04" w:rsidRDefault="00656D04" w:rsidP="00656D04">
      <w:pPr>
        <w:pStyle w:val="ListParagraph"/>
        <w:numPr>
          <w:ilvl w:val="0"/>
          <w:numId w:val="1"/>
        </w:numPr>
        <w:jc w:val="both"/>
      </w:pPr>
      <w:r>
        <w:t xml:space="preserve">Public Comment </w:t>
      </w:r>
    </w:p>
    <w:p w:rsidR="00656D04" w:rsidRDefault="00656D04" w:rsidP="00656D04">
      <w:pPr>
        <w:jc w:val="both"/>
      </w:pPr>
      <w:r>
        <w:t xml:space="preserve">None </w:t>
      </w:r>
    </w:p>
    <w:p w:rsidR="00656D04" w:rsidRDefault="00656D04" w:rsidP="00656D04">
      <w:pPr>
        <w:pStyle w:val="ListParagraph"/>
        <w:numPr>
          <w:ilvl w:val="0"/>
          <w:numId w:val="1"/>
        </w:numPr>
        <w:jc w:val="both"/>
      </w:pPr>
      <w:r>
        <w:t xml:space="preserve">Executive Session – Litigation – Personnel </w:t>
      </w:r>
    </w:p>
    <w:p w:rsidR="00656D04" w:rsidRDefault="00656D04" w:rsidP="00656D04">
      <w:pPr>
        <w:jc w:val="both"/>
      </w:pPr>
      <w:r>
        <w:t xml:space="preserve">Commissioner Oglesby moved to exit into Executive Session to discuss Litigation/Personnel matters. Commissioner Teasley provided a second to the motion. The motion carried 5-0. </w:t>
      </w:r>
    </w:p>
    <w:p w:rsidR="00656D04" w:rsidRDefault="00656D04" w:rsidP="00656D04">
      <w:pPr>
        <w:jc w:val="both"/>
      </w:pPr>
      <w:r>
        <w:t xml:space="preserve">Commissioner Oglesby moved to reconvene the regular meeting session. Commissioner Teasley provided a second to the motion. The motion carried 5-0. </w:t>
      </w:r>
    </w:p>
    <w:p w:rsidR="00656D04" w:rsidRDefault="00656D04" w:rsidP="00656D04">
      <w:pPr>
        <w:jc w:val="both"/>
      </w:pPr>
      <w:r>
        <w:t xml:space="preserve">       12 d) Bid Award SCBA tanks for Fire Dept. </w:t>
      </w:r>
    </w:p>
    <w:p w:rsidR="00656D04" w:rsidRDefault="00656D04" w:rsidP="00656D04">
      <w:pPr>
        <w:jc w:val="both"/>
      </w:pPr>
      <w:r>
        <w:t xml:space="preserve">Commissioner Oglesby moved to award the bid to Georgie Fire &amp; Rescue @ $17,159.40. Commissioner Teasley provided a second to the motion. The motion carried 5-0. </w:t>
      </w:r>
    </w:p>
    <w:p w:rsidR="00656D04" w:rsidRDefault="00656D04" w:rsidP="00656D04">
      <w:pPr>
        <w:pStyle w:val="ListParagraph"/>
        <w:numPr>
          <w:ilvl w:val="0"/>
          <w:numId w:val="1"/>
        </w:numPr>
        <w:jc w:val="both"/>
      </w:pPr>
      <w:r>
        <w:t xml:space="preserve">Adjournment </w:t>
      </w:r>
    </w:p>
    <w:p w:rsidR="00656D04" w:rsidRDefault="00656D04" w:rsidP="00656D04">
      <w:pPr>
        <w:jc w:val="both"/>
      </w:pPr>
      <w:r>
        <w:t xml:space="preserve">Commissioner Oglesby moved to adjourn the meeting. Commissioner Teasley provided a second to the motion. The motion carried 5-0. </w:t>
      </w:r>
    </w:p>
    <w:p w:rsidR="00656D04" w:rsidRDefault="00656D04" w:rsidP="00656D04">
      <w:pPr>
        <w:jc w:val="both"/>
      </w:pPr>
    </w:p>
    <w:p w:rsidR="00656D04" w:rsidRDefault="00656D04" w:rsidP="00656D04">
      <w:pPr>
        <w:jc w:val="both"/>
      </w:pPr>
      <w:r>
        <w:t>-------------------------------------------------------------------</w:t>
      </w:r>
      <w:r>
        <w:tab/>
        <w:t>----------------------------------------------------------------</w:t>
      </w:r>
    </w:p>
    <w:p w:rsidR="00656D04" w:rsidRDefault="00656D04" w:rsidP="00656D04">
      <w:pPr>
        <w:jc w:val="both"/>
      </w:pPr>
      <w:r>
        <w:t>Joey Dorsey, Chairman</w:t>
      </w:r>
      <w:r>
        <w:tab/>
      </w:r>
      <w:r>
        <w:tab/>
      </w:r>
      <w:r>
        <w:tab/>
      </w:r>
      <w:r>
        <w:tab/>
      </w:r>
      <w:r>
        <w:tab/>
        <w:t>Lawana Kahn, County Clerk</w:t>
      </w:r>
    </w:p>
    <w:p w:rsidR="00656D04" w:rsidRDefault="00656D04" w:rsidP="00656D04">
      <w:pPr>
        <w:jc w:val="both"/>
      </w:pPr>
    </w:p>
    <w:p w:rsidR="00E14B2D" w:rsidRDefault="00E14B2D" w:rsidP="00E14B2D">
      <w:pPr>
        <w:jc w:val="both"/>
      </w:pPr>
    </w:p>
    <w:p w:rsidR="00130113" w:rsidRDefault="00130113" w:rsidP="00130113">
      <w:pPr>
        <w:jc w:val="both"/>
      </w:pPr>
    </w:p>
    <w:sectPr w:rsidR="00130113" w:rsidSect="003A024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9B" w:rsidRDefault="00111C9B" w:rsidP="00C75868">
      <w:pPr>
        <w:spacing w:after="0"/>
      </w:pPr>
      <w:r>
        <w:separator/>
      </w:r>
    </w:p>
  </w:endnote>
  <w:endnote w:type="continuationSeparator" w:id="0">
    <w:p w:rsidR="00111C9B" w:rsidRDefault="00111C9B" w:rsidP="00C75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13086"/>
      <w:docPartObj>
        <w:docPartGallery w:val="Page Numbers (Bottom of Page)"/>
        <w:docPartUnique/>
      </w:docPartObj>
    </w:sdtPr>
    <w:sdtEndPr>
      <w:rPr>
        <w:color w:val="7F7F7F" w:themeColor="background1" w:themeShade="7F"/>
        <w:spacing w:val="60"/>
      </w:rPr>
    </w:sdtEndPr>
    <w:sdtContent>
      <w:p w:rsidR="00C75868" w:rsidRDefault="00C758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246">
          <w:rPr>
            <w:noProof/>
          </w:rPr>
          <w:t>2</w:t>
        </w:r>
        <w:r>
          <w:rPr>
            <w:noProof/>
          </w:rPr>
          <w:fldChar w:fldCharType="end"/>
        </w:r>
        <w:r>
          <w:t xml:space="preserve"> | </w:t>
        </w:r>
        <w:r>
          <w:rPr>
            <w:color w:val="7F7F7F" w:themeColor="background1" w:themeShade="7F"/>
            <w:spacing w:val="60"/>
          </w:rPr>
          <w:t>Page</w:t>
        </w:r>
      </w:p>
    </w:sdtContent>
  </w:sdt>
  <w:p w:rsidR="00C75868" w:rsidRDefault="00C7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9B" w:rsidRDefault="00111C9B" w:rsidP="00C75868">
      <w:pPr>
        <w:spacing w:after="0"/>
      </w:pPr>
      <w:r>
        <w:separator/>
      </w:r>
    </w:p>
  </w:footnote>
  <w:footnote w:type="continuationSeparator" w:id="0">
    <w:p w:rsidR="00111C9B" w:rsidRDefault="00111C9B" w:rsidP="00C75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68" w:rsidRDefault="00C7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128"/>
    <w:multiLevelType w:val="hybridMultilevel"/>
    <w:tmpl w:val="0D40B8B6"/>
    <w:lvl w:ilvl="0" w:tplc="FF923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4200D"/>
    <w:multiLevelType w:val="hybridMultilevel"/>
    <w:tmpl w:val="A9968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E26203"/>
    <w:multiLevelType w:val="hybridMultilevel"/>
    <w:tmpl w:val="03F66CDA"/>
    <w:lvl w:ilvl="0" w:tplc="152ED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42576"/>
    <w:multiLevelType w:val="hybridMultilevel"/>
    <w:tmpl w:val="ED82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3"/>
    <w:rsid w:val="00103DB7"/>
    <w:rsid w:val="00111C9B"/>
    <w:rsid w:val="00130113"/>
    <w:rsid w:val="002103A0"/>
    <w:rsid w:val="003A0246"/>
    <w:rsid w:val="00656D04"/>
    <w:rsid w:val="009777C9"/>
    <w:rsid w:val="00A078ED"/>
    <w:rsid w:val="00BA1F7C"/>
    <w:rsid w:val="00C75868"/>
    <w:rsid w:val="00D1012A"/>
    <w:rsid w:val="00E14B2D"/>
    <w:rsid w:val="00F66420"/>
    <w:rsid w:val="00FC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71208B-2075-4E5C-A064-11D9A511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13"/>
    <w:pPr>
      <w:ind w:left="720"/>
      <w:contextualSpacing/>
    </w:pPr>
  </w:style>
  <w:style w:type="paragraph" w:styleId="Header">
    <w:name w:val="header"/>
    <w:basedOn w:val="Normal"/>
    <w:link w:val="HeaderChar"/>
    <w:uiPriority w:val="99"/>
    <w:unhideWhenUsed/>
    <w:rsid w:val="00C75868"/>
    <w:pPr>
      <w:tabs>
        <w:tab w:val="center" w:pos="4680"/>
        <w:tab w:val="right" w:pos="9360"/>
      </w:tabs>
      <w:spacing w:after="0"/>
    </w:pPr>
  </w:style>
  <w:style w:type="character" w:customStyle="1" w:styleId="HeaderChar">
    <w:name w:val="Header Char"/>
    <w:basedOn w:val="DefaultParagraphFont"/>
    <w:link w:val="Header"/>
    <w:uiPriority w:val="99"/>
    <w:rsid w:val="00C75868"/>
  </w:style>
  <w:style w:type="paragraph" w:styleId="Footer">
    <w:name w:val="footer"/>
    <w:basedOn w:val="Normal"/>
    <w:link w:val="FooterChar"/>
    <w:uiPriority w:val="99"/>
    <w:unhideWhenUsed/>
    <w:rsid w:val="00C75868"/>
    <w:pPr>
      <w:tabs>
        <w:tab w:val="center" w:pos="4680"/>
        <w:tab w:val="right" w:pos="9360"/>
      </w:tabs>
      <w:spacing w:after="0"/>
    </w:pPr>
  </w:style>
  <w:style w:type="character" w:customStyle="1" w:styleId="FooterChar">
    <w:name w:val="Footer Char"/>
    <w:basedOn w:val="DefaultParagraphFont"/>
    <w:link w:val="Footer"/>
    <w:uiPriority w:val="99"/>
    <w:rsid w:val="00C75868"/>
  </w:style>
  <w:style w:type="paragraph" w:styleId="BalloonText">
    <w:name w:val="Balloon Text"/>
    <w:basedOn w:val="Normal"/>
    <w:link w:val="BalloonTextChar"/>
    <w:uiPriority w:val="99"/>
    <w:semiHidden/>
    <w:unhideWhenUsed/>
    <w:rsid w:val="003A02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5</cp:revision>
  <cp:lastPrinted>2018-08-27T17:05:00Z</cp:lastPrinted>
  <dcterms:created xsi:type="dcterms:W3CDTF">2017-12-07T16:21:00Z</dcterms:created>
  <dcterms:modified xsi:type="dcterms:W3CDTF">2018-08-27T17:06:00Z</dcterms:modified>
</cp:coreProperties>
</file>